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1FA950A" w14:textId="77777777" w:rsidR="00ED0177" w:rsidRDefault="00ED0177" w:rsidP="00ED0177">
      <w:r>
        <w:t xml:space="preserve">Cositor de </w:t>
      </w:r>
      <w:proofErr w:type="spellStart"/>
      <w:r>
        <w:t>lipit</w:t>
      </w:r>
      <w:proofErr w:type="spellEnd"/>
      <w:r>
        <w:t xml:space="preserve"> de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excelentă</w:t>
      </w:r>
      <w:proofErr w:type="spellEnd"/>
      <w:r>
        <w:t xml:space="preserve"> de la </w:t>
      </w:r>
      <w:proofErr w:type="spellStart"/>
      <w:r>
        <w:t>fabricant</w:t>
      </w:r>
      <w:proofErr w:type="spellEnd"/>
      <w:r>
        <w:t xml:space="preserve"> </w:t>
      </w:r>
      <w:proofErr w:type="spellStart"/>
      <w:r>
        <w:t>european</w:t>
      </w:r>
      <w:proofErr w:type="spellEnd"/>
      <w:r>
        <w:t>!</w:t>
      </w:r>
    </w:p>
    <w:p w14:paraId="25346365" w14:textId="77777777" w:rsidR="00ED0177" w:rsidRDefault="00ED0177" w:rsidP="00ED0177">
      <w:proofErr w:type="spellStart"/>
      <w:r>
        <w:t>compoziţie</w:t>
      </w:r>
      <w:proofErr w:type="spellEnd"/>
      <w:r>
        <w:t xml:space="preserve">: SN/PB: 60/40% </w:t>
      </w:r>
    </w:p>
    <w:p w14:paraId="65D5ED76" w14:textId="77777777" w:rsidR="00ED0177" w:rsidRDefault="00ED0177" w:rsidP="00ED0177">
      <w:proofErr w:type="spellStart"/>
      <w:r>
        <w:t>sacaz</w:t>
      </w:r>
      <w:proofErr w:type="spellEnd"/>
      <w:r>
        <w:t>: 2,0%</w:t>
      </w:r>
    </w:p>
    <w:p w14:paraId="5B03A48D" w14:textId="77777777" w:rsidR="00ED0177" w:rsidRDefault="00ED0177" w:rsidP="00ED0177">
      <w:proofErr w:type="spellStart"/>
      <w:r>
        <w:t>dimensiuni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1,0 mm</w:t>
      </w:r>
    </w:p>
    <w:p w14:paraId="35CCA983" w14:textId="77777777" w:rsidR="00ED0177" w:rsidRDefault="00ED0177" w:rsidP="00ED0177">
      <w:proofErr w:type="spellStart"/>
      <w:r>
        <w:t>masa</w:t>
      </w:r>
      <w:proofErr w:type="spellEnd"/>
      <w:r>
        <w:t>: 250 g</w:t>
      </w:r>
    </w:p>
    <w:p w14:paraId="2938A49D" w14:textId="078FDCD6" w:rsidR="000F45A2" w:rsidRPr="00C34403" w:rsidRDefault="00ED0177" w:rsidP="00ED0177">
      <w:proofErr w:type="spellStart"/>
      <w:r>
        <w:t>Utilizare</w:t>
      </w:r>
      <w:proofErr w:type="spellEnd"/>
      <w:r>
        <w:t xml:space="preserve"> </w:t>
      </w:r>
      <w:proofErr w:type="spellStart"/>
      <w:r>
        <w:t>limitată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scopuri</w:t>
      </w:r>
      <w:proofErr w:type="spellEnd"/>
      <w:r>
        <w:t xml:space="preserve"> </w:t>
      </w:r>
      <w:proofErr w:type="spellStart"/>
      <w:r>
        <w:t>profesionale</w:t>
      </w:r>
      <w:proofErr w:type="spellEnd"/>
      <w:r>
        <w:t>.</w:t>
      </w:r>
    </w:p>
    <w:sectPr w:rsidR="000F45A2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0F45A2"/>
    <w:rsid w:val="00101F25"/>
    <w:rsid w:val="00105762"/>
    <w:rsid w:val="0012751A"/>
    <w:rsid w:val="00127C59"/>
    <w:rsid w:val="00183F6D"/>
    <w:rsid w:val="001C50C0"/>
    <w:rsid w:val="001C6F24"/>
    <w:rsid w:val="001D44EA"/>
    <w:rsid w:val="001F5D97"/>
    <w:rsid w:val="002065AB"/>
    <w:rsid w:val="00236806"/>
    <w:rsid w:val="002406CC"/>
    <w:rsid w:val="00246C0A"/>
    <w:rsid w:val="003B2C06"/>
    <w:rsid w:val="00481B83"/>
    <w:rsid w:val="004B351D"/>
    <w:rsid w:val="004F1AC1"/>
    <w:rsid w:val="00504BB1"/>
    <w:rsid w:val="00521A8E"/>
    <w:rsid w:val="005A3391"/>
    <w:rsid w:val="005B1510"/>
    <w:rsid w:val="005C3DF0"/>
    <w:rsid w:val="00602883"/>
    <w:rsid w:val="00665616"/>
    <w:rsid w:val="006E3153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A1549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D0177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63</cp:revision>
  <dcterms:created xsi:type="dcterms:W3CDTF">2022-06-28T11:06:00Z</dcterms:created>
  <dcterms:modified xsi:type="dcterms:W3CDTF">2023-01-19T07:19:00Z</dcterms:modified>
</cp:coreProperties>
</file>